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220A5E80" w:rsidR="001B6B53" w:rsidRDefault="004125D3">
      <w:r>
        <w:fldChar w:fldCharType="begin"/>
      </w:r>
      <w:r>
        <w:instrText xml:space="preserve"> FILENAME   \* MERGEFORMAT </w:instrText>
      </w:r>
      <w:r>
        <w:fldChar w:fldCharType="separate"/>
      </w:r>
      <w:r w:rsidR="00AF438B">
        <w:rPr>
          <w:noProof/>
        </w:rPr>
        <w:t>Protokoll 313 Session 3 14.15-15.00.docx</w:t>
      </w:r>
      <w:r>
        <w:rPr>
          <w:noProof/>
        </w:rPr>
        <w:fldChar w:fldCharType="end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>
            <w:proofErr w:type="spellStart"/>
            <w:r>
              <w:t>Sessionhost</w:t>
            </w:r>
            <w:proofErr w:type="spellEnd"/>
            <w:r>
              <w:t xml:space="preserve"> (Anbieter) war:</w:t>
            </w:r>
          </w:p>
        </w:tc>
        <w:tc>
          <w:tcPr>
            <w:tcW w:w="6090" w:type="dxa"/>
          </w:tcPr>
          <w:p w14:paraId="26B47ED4" w14:textId="1BD91466" w:rsidR="001B6B53" w:rsidRDefault="00A8500E">
            <w:r>
              <w:t>Anne</w:t>
            </w:r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>
            <w:r>
              <w:t>Ggf. Kontaktdaten</w:t>
            </w:r>
          </w:p>
        </w:tc>
        <w:tc>
          <w:tcPr>
            <w:tcW w:w="6090" w:type="dxa"/>
          </w:tcPr>
          <w:p w14:paraId="3983771C" w14:textId="75873646" w:rsidR="001B6B53" w:rsidRDefault="001B6B53"/>
        </w:tc>
      </w:tr>
    </w:tbl>
    <w:p w14:paraId="29835E08" w14:textId="77777777" w:rsidR="001B6B53" w:rsidRDefault="001B6B53"/>
    <w:p w14:paraId="7FE80573" w14:textId="4ABA83EC" w:rsidR="001B6B53" w:rsidRPr="001B6B53" w:rsidRDefault="001B6B53">
      <w:pPr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52994F27" w14:textId="06088120" w:rsidR="001B6B53" w:rsidRDefault="00A8500E">
      <w:proofErr w:type="spellStart"/>
      <w:r>
        <w:t>sketchnotes</w:t>
      </w:r>
      <w:proofErr w:type="spellEnd"/>
      <w:r>
        <w:t xml:space="preserve"> eine kurze Einführung</w:t>
      </w:r>
    </w:p>
    <w:p w14:paraId="0F4E5B34" w14:textId="320F9D29" w:rsidR="00A8500E" w:rsidRDefault="00A8500E">
      <w:r>
        <w:t xml:space="preserve">Beispiel mit </w:t>
      </w:r>
      <w:proofErr w:type="spellStart"/>
      <w:r>
        <w:t>SuS</w:t>
      </w:r>
      <w:proofErr w:type="spellEnd"/>
      <w:r w:rsidR="008C61B3">
        <w:t xml:space="preserve"> </w:t>
      </w:r>
      <w:proofErr w:type="spellStart"/>
      <w:r w:rsidR="008C61B3">
        <w:t>Jgh</w:t>
      </w:r>
      <w:proofErr w:type="spellEnd"/>
      <w:r w:rsidR="008C61B3">
        <w:t xml:space="preserve"> 11</w:t>
      </w:r>
      <w:r>
        <w:t xml:space="preserve">: Warum Visualisieren (10min), Grundlagen (45min), Kurzprojekte (35 min) Texte Visualisieren (45min), </w:t>
      </w:r>
      <w:bookmarkStart w:id="0" w:name="_GoBack"/>
      <w:bookmarkEnd w:id="0"/>
    </w:p>
    <w:p w14:paraId="2E8ACE47" w14:textId="68958582" w:rsidR="00A8500E" w:rsidRDefault="00A8500E">
      <w:r>
        <w:t xml:space="preserve">Leseförderung, </w:t>
      </w:r>
      <w:proofErr w:type="spellStart"/>
      <w:r>
        <w:t>SuS</w:t>
      </w:r>
      <w:proofErr w:type="spellEnd"/>
      <w:r>
        <w:t xml:space="preserve"> können die Texte nicht verstehen, können nicht lesen.</w:t>
      </w:r>
    </w:p>
    <w:p w14:paraId="4B2FCC21" w14:textId="12230384" w:rsidR="00A8500E" w:rsidRDefault="00A8500E">
      <w:r>
        <w:t xml:space="preserve">Vorteile: Duale </w:t>
      </w:r>
      <w:proofErr w:type="spellStart"/>
      <w:r>
        <w:t>codierung</w:t>
      </w:r>
      <w:proofErr w:type="spellEnd"/>
      <w:r>
        <w:t xml:space="preserve">, Texte knacken, kein Problem mit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</w:t>
      </w:r>
    </w:p>
    <w:p w14:paraId="644AA41C" w14:textId="09471770" w:rsidR="00A8500E" w:rsidRDefault="008C61B3">
      <w:r>
        <w:t>Beispiel selbst machen. Bsp. Unterrichtsthema</w:t>
      </w:r>
    </w:p>
    <w:p w14:paraId="075AD06C" w14:textId="1B9287BD" w:rsidR="00407350" w:rsidRDefault="00407350">
      <w:r>
        <w:t>Vorstellung verschiedener Bücher</w:t>
      </w:r>
    </w:p>
    <w:p w14:paraId="5F6E24EA" w14:textId="77777777" w:rsidR="00407350" w:rsidRDefault="00407350"/>
    <w:p w14:paraId="70B17234" w14:textId="77777777" w:rsidR="008C61B3" w:rsidRDefault="008C61B3"/>
    <w:p w14:paraId="33D5D9CD" w14:textId="2E116930" w:rsidR="001B6B53" w:rsidRDefault="001B6B53"/>
    <w:p w14:paraId="6CFD1680" w14:textId="445511F4" w:rsidR="001B6B53" w:rsidRDefault="001B6B53"/>
    <w:p w14:paraId="0E9E9563" w14:textId="74D59EF9" w:rsidR="001B6B53" w:rsidRDefault="001B6B53"/>
    <w:p w14:paraId="4240B682" w14:textId="4A663F34" w:rsidR="001B6B53" w:rsidRDefault="001B6B53">
      <w:pPr>
        <w:rPr>
          <w:u w:val="single"/>
        </w:rPr>
      </w:pPr>
      <w:proofErr w:type="spellStart"/>
      <w:r w:rsidRPr="001B6B53">
        <w:rPr>
          <w:u w:val="single"/>
        </w:rPr>
        <w:t>Ggf</w:t>
      </w:r>
      <w:proofErr w:type="spellEnd"/>
      <w:r w:rsidRPr="001B6B53">
        <w:rPr>
          <w:u w:val="single"/>
        </w:rPr>
        <w:t xml:space="preserve">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p w14:paraId="4F939969" w14:textId="1D1F4AEB" w:rsidR="00A8500E" w:rsidRDefault="00A8500E">
      <w:pPr>
        <w:rPr>
          <w:u w:val="single"/>
        </w:rPr>
      </w:pPr>
      <w:proofErr w:type="spellStart"/>
      <w:r>
        <w:rPr>
          <w:u w:val="single"/>
        </w:rPr>
        <w:t>bikablo</w:t>
      </w:r>
      <w:proofErr w:type="spellEnd"/>
      <w:r>
        <w:rPr>
          <w:u w:val="single"/>
        </w:rPr>
        <w:t xml:space="preserve"> 2.0</w:t>
      </w:r>
    </w:p>
    <w:p w14:paraId="5489C8A6" w14:textId="7BBBCFA3" w:rsidR="00407350" w:rsidRDefault="00407350">
      <w:pPr>
        <w:rPr>
          <w:u w:val="single"/>
        </w:rPr>
      </w:pPr>
      <w:r>
        <w:rPr>
          <w:u w:val="single"/>
        </w:rPr>
        <w:t>Marker von Neuland</w:t>
      </w:r>
    </w:p>
    <w:p w14:paraId="6F199028" w14:textId="5DFC3DF5" w:rsidR="00407350" w:rsidRDefault="00AF438B">
      <w:pPr>
        <w:rPr>
          <w:u w:val="single"/>
        </w:rPr>
      </w:pPr>
      <w:hyperlink r:id="rId4" w:history="1">
        <w:r w:rsidR="004125D3" w:rsidRPr="00EB22B0">
          <w:rPr>
            <w:rStyle w:val="Hyperlink"/>
          </w:rPr>
          <w:t>https://sktechnotegame.wordpress.com</w:t>
        </w:r>
      </w:hyperlink>
    </w:p>
    <w:p w14:paraId="24144D71" w14:textId="1FBAAC0D" w:rsidR="004125D3" w:rsidRDefault="004125D3">
      <w:pPr>
        <w:rPr>
          <w:u w:val="single"/>
        </w:rPr>
      </w:pPr>
      <w:proofErr w:type="spellStart"/>
      <w:r>
        <w:rPr>
          <w:u w:val="single"/>
        </w:rPr>
        <w:t>paper</w:t>
      </w:r>
      <w:proofErr w:type="spellEnd"/>
      <w:r>
        <w:rPr>
          <w:u w:val="single"/>
        </w:rPr>
        <w:t xml:space="preserve"> 53</w:t>
      </w:r>
    </w:p>
    <w:p w14:paraId="5767389A" w14:textId="4F732F64" w:rsidR="00441485" w:rsidRDefault="00441485">
      <w:pPr>
        <w:rPr>
          <w:u w:val="single"/>
        </w:rPr>
      </w:pPr>
      <w:proofErr w:type="spellStart"/>
      <w:r>
        <w:rPr>
          <w:u w:val="single"/>
        </w:rPr>
        <w:t>sketchnotes</w:t>
      </w:r>
      <w:proofErr w:type="spellEnd"/>
      <w:r>
        <w:rPr>
          <w:u w:val="single"/>
        </w:rPr>
        <w:t xml:space="preserve"> in der Schule von cornelsen</w:t>
      </w:r>
    </w:p>
    <w:p w14:paraId="4D8F42E9" w14:textId="77777777" w:rsidR="004125D3" w:rsidRPr="001B6B53" w:rsidRDefault="004125D3">
      <w:pPr>
        <w:rPr>
          <w:u w:val="single"/>
        </w:rPr>
      </w:pPr>
    </w:p>
    <w:sectPr w:rsidR="004125D3" w:rsidRPr="001B6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B2897"/>
    <w:rsid w:val="001B6B53"/>
    <w:rsid w:val="00407350"/>
    <w:rsid w:val="004125D3"/>
    <w:rsid w:val="00441485"/>
    <w:rsid w:val="00526256"/>
    <w:rsid w:val="00702AC4"/>
    <w:rsid w:val="008C61B3"/>
    <w:rsid w:val="008F4B56"/>
    <w:rsid w:val="00A8500E"/>
    <w:rsid w:val="00A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12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technotegame.wordpress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Sauerborn</dc:creator>
  <cp:keywords/>
  <dc:description/>
  <cp:lastModifiedBy>Benedikt Sauerborn</cp:lastModifiedBy>
  <cp:revision>7</cp:revision>
  <dcterms:created xsi:type="dcterms:W3CDTF">2019-07-09T19:25:00Z</dcterms:created>
  <dcterms:modified xsi:type="dcterms:W3CDTF">2019-07-11T11:59:00Z</dcterms:modified>
</cp:coreProperties>
</file>